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17" w:rsidRDefault="005F3D17" w:rsidP="005F3D17">
      <w:pPr>
        <w:jc w:val="center"/>
        <w:rPr>
          <w:b/>
          <w:sz w:val="28"/>
          <w:szCs w:val="28"/>
        </w:rPr>
      </w:pPr>
    </w:p>
    <w:tbl>
      <w:tblPr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5F3D17" w:rsidTr="005F3D17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F3D17" w:rsidRDefault="005F3D17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6460" cy="96964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D17" w:rsidRDefault="005F3D17"/>
          <w:p w:rsidR="005F3D17" w:rsidRDefault="005F3D17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F3D17" w:rsidRDefault="005F3D17">
            <w:pPr>
              <w:pStyle w:val="10"/>
              <w:spacing w:line="276" w:lineRule="auto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 СЕЛЬСОВЕТ</w:t>
            </w:r>
          </w:p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 СЕЛЬСОВЕТ</w:t>
            </w:r>
            <w:proofErr w:type="gramEnd"/>
          </w:p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5F3D17" w:rsidRDefault="005F3D17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5F3D17" w:rsidRDefault="005F3D17" w:rsidP="005F3D17">
      <w:pPr>
        <w:pStyle w:val="a3"/>
        <w:tabs>
          <w:tab w:val="left" w:pos="3228"/>
        </w:tabs>
        <w:jc w:val="center"/>
        <w:rPr>
          <w:sz w:val="16"/>
        </w:rPr>
      </w:pPr>
    </w:p>
    <w:p w:rsidR="005F3D17" w:rsidRDefault="005F3D17" w:rsidP="005F3D17">
      <w:pPr>
        <w:pStyle w:val="a3"/>
        <w:jc w:val="center"/>
        <w:rPr>
          <w:rFonts w:cs="Arial"/>
          <w:spacing w:val="70"/>
        </w:rPr>
      </w:pPr>
      <w:r>
        <w:rPr>
          <w:rFonts w:ascii="a_Timer(15%" w:hAnsi="a_Timer(15%" w:cs="Arial"/>
          <w:spacing w:val="70"/>
        </w:rPr>
        <w:t xml:space="preserve">   </w:t>
      </w:r>
    </w:p>
    <w:p w:rsidR="005F3D17" w:rsidRDefault="005F3D17" w:rsidP="005F3D17">
      <w:pPr>
        <w:pStyle w:val="a3"/>
        <w:jc w:val="center"/>
        <w:rPr>
          <w:rFonts w:ascii="a_Timer(15%) Bashkir" w:hAnsi="a_Timer(15%) Bashkir" w:cs="Cambria"/>
          <w:b/>
          <w:spacing w:val="70"/>
        </w:rPr>
      </w:pPr>
      <w:r>
        <w:rPr>
          <w:rFonts w:ascii="a_Timer(15%) Bashkir" w:hAnsi="a_Timer(15%) Bashkir" w:cs="Cambria"/>
          <w:b/>
          <w:spacing w:val="70"/>
        </w:rPr>
        <w:t>БОЙОРО</w:t>
      </w:r>
      <w:r>
        <w:rPr>
          <w:rFonts w:ascii="a_Timer(15%) Bashkir" w:hAnsi="a_Timer(15%) Bashkir" w:cs="Arial"/>
          <w:b/>
        </w:rPr>
        <w:t>Ҡ</w:t>
      </w:r>
      <w:r>
        <w:rPr>
          <w:rFonts w:ascii="a_Timer(15%) Bashkir" w:hAnsi="a_Timer(15%) Bashkir" w:cs="Arial"/>
          <w:b/>
          <w:spacing w:val="70"/>
        </w:rPr>
        <w:t xml:space="preserve">                                    </w:t>
      </w:r>
      <w:r>
        <w:rPr>
          <w:rFonts w:ascii="a_Timer(15%) Bashkir" w:hAnsi="a_Timer(15%) Bashkir" w:cs="Cambria"/>
          <w:b/>
          <w:spacing w:val="70"/>
        </w:rPr>
        <w:t>РАСПОРЯЖЕНИЕ</w:t>
      </w:r>
    </w:p>
    <w:p w:rsidR="005F3D17" w:rsidRDefault="005F3D17" w:rsidP="005F3D17">
      <w:pPr>
        <w:pStyle w:val="a3"/>
        <w:jc w:val="both"/>
        <w:rPr>
          <w:rFonts w:ascii="a_Timer(15%) Bashkir" w:hAnsi="a_Timer(15%) Bashkir" w:cs="Arial"/>
          <w:b/>
          <w:spacing w:val="70"/>
        </w:rPr>
      </w:pPr>
    </w:p>
    <w:p w:rsidR="005F3D17" w:rsidRDefault="005F3D17" w:rsidP="005F3D17">
      <w:pPr>
        <w:ind w:right="715"/>
        <w:jc w:val="both"/>
        <w:rPr>
          <w:rFonts w:ascii="Arial" w:hAnsi="Arial" w:cs="Arial"/>
        </w:rPr>
      </w:pPr>
      <w:r>
        <w:rPr>
          <w:rFonts w:ascii="Arial" w:hAnsi="Arial" w:cs="Arial"/>
        </w:rPr>
        <w:t>«2</w:t>
      </w:r>
      <w:r w:rsidR="00951B8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»  март  2016 </w:t>
      </w:r>
      <w:proofErr w:type="spellStart"/>
      <w:r>
        <w:rPr>
          <w:rFonts w:ascii="Arial" w:hAnsi="Arial" w:cs="Arial"/>
        </w:rPr>
        <w:t>й</w:t>
      </w:r>
      <w:proofErr w:type="spellEnd"/>
      <w:r>
        <w:rPr>
          <w:rFonts w:ascii="Arial" w:hAnsi="Arial" w:cs="Arial"/>
        </w:rPr>
        <w:t>.                  № 3                                       «2</w:t>
      </w:r>
      <w:r w:rsidR="00951B89">
        <w:rPr>
          <w:rFonts w:ascii="Arial" w:hAnsi="Arial" w:cs="Arial"/>
        </w:rPr>
        <w:t>1</w:t>
      </w:r>
      <w:r>
        <w:rPr>
          <w:rFonts w:ascii="Arial" w:hAnsi="Arial" w:cs="Arial"/>
        </w:rPr>
        <w:t>» марта  2016г.</w:t>
      </w:r>
    </w:p>
    <w:p w:rsidR="005F3D17" w:rsidRDefault="005F3D17" w:rsidP="005F3D17">
      <w:pPr>
        <w:ind w:right="715"/>
        <w:jc w:val="both"/>
        <w:rPr>
          <w:rFonts w:ascii="Arial" w:hAnsi="Arial" w:cs="Arial"/>
        </w:rPr>
      </w:pPr>
    </w:p>
    <w:p w:rsidR="005F3D17" w:rsidRDefault="005F3D17" w:rsidP="005F3D17">
      <w:pPr>
        <w:ind w:right="7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FC23E9" w:rsidRDefault="00FC23E9" w:rsidP="00FC23E9">
      <w:pPr>
        <w:rPr>
          <w:sz w:val="28"/>
          <w:szCs w:val="28"/>
        </w:rPr>
      </w:pPr>
    </w:p>
    <w:p w:rsidR="00FC23E9" w:rsidRDefault="00FC23E9" w:rsidP="00FC2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Pr="00D67C66">
        <w:rPr>
          <w:b/>
          <w:sz w:val="28"/>
          <w:szCs w:val="28"/>
        </w:rPr>
        <w:t>ведении ограничения движения грузового автотранспорта</w:t>
      </w:r>
      <w:r>
        <w:rPr>
          <w:b/>
          <w:sz w:val="28"/>
          <w:szCs w:val="28"/>
        </w:rPr>
        <w:t>,</w:t>
      </w:r>
      <w:r w:rsidRPr="00D67C66">
        <w:rPr>
          <w:b/>
          <w:sz w:val="28"/>
          <w:szCs w:val="28"/>
        </w:rPr>
        <w:t xml:space="preserve"> всех форм собственности по дорогам и улицам сельского поселения </w:t>
      </w:r>
      <w:proofErr w:type="spellStart"/>
      <w:r w:rsidR="00E8785A">
        <w:rPr>
          <w:b/>
          <w:sz w:val="28"/>
          <w:szCs w:val="28"/>
        </w:rPr>
        <w:t>Трунтаишевский</w:t>
      </w:r>
      <w:proofErr w:type="spellEnd"/>
      <w:r w:rsidR="00E8785A">
        <w:rPr>
          <w:b/>
          <w:sz w:val="28"/>
          <w:szCs w:val="28"/>
        </w:rPr>
        <w:t xml:space="preserve"> </w:t>
      </w:r>
      <w:r w:rsidRPr="00D67C66">
        <w:rPr>
          <w:b/>
          <w:sz w:val="28"/>
          <w:szCs w:val="28"/>
        </w:rPr>
        <w:t>сельсовет в период весенней распутицы</w:t>
      </w:r>
      <w:r w:rsidR="005F3D17">
        <w:rPr>
          <w:b/>
          <w:sz w:val="28"/>
          <w:szCs w:val="28"/>
        </w:rPr>
        <w:t xml:space="preserve"> 2016 года.</w:t>
      </w:r>
    </w:p>
    <w:p w:rsidR="00FC23E9" w:rsidRDefault="00FC23E9" w:rsidP="00FC23E9">
      <w:pPr>
        <w:jc w:val="center"/>
        <w:rPr>
          <w:b/>
          <w:sz w:val="28"/>
          <w:szCs w:val="28"/>
        </w:rPr>
      </w:pPr>
    </w:p>
    <w:p w:rsidR="00FC23E9" w:rsidRPr="001E7B0B" w:rsidRDefault="001E7B0B" w:rsidP="001E7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1E7B0B">
        <w:rPr>
          <w:sz w:val="28"/>
          <w:szCs w:val="28"/>
        </w:rPr>
        <w:t>В соответствии со ст. 30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15 Федерального закона от 6 октября 2003 года № 131-ФЗ «Об общих принципах организации местного самоуправления в Российской Федерации», п.</w:t>
      </w:r>
      <w:r w:rsidRPr="001E7B0B">
        <w:rPr>
          <w:noProof/>
          <w:sz w:val="28"/>
          <w:szCs w:val="28"/>
        </w:rPr>
        <w:t xml:space="preserve"> 5 ст. 3 </w:t>
      </w:r>
      <w:r w:rsidRPr="001E7B0B">
        <w:rPr>
          <w:sz w:val="28"/>
          <w:szCs w:val="28"/>
        </w:rPr>
        <w:t xml:space="preserve">Устава сельского поселения </w:t>
      </w:r>
      <w:proofErr w:type="spellStart"/>
      <w:r w:rsidR="00E8785A">
        <w:rPr>
          <w:sz w:val="28"/>
          <w:szCs w:val="28"/>
        </w:rPr>
        <w:t>Трунтаишевский</w:t>
      </w:r>
      <w:proofErr w:type="spellEnd"/>
      <w:proofErr w:type="gramEnd"/>
      <w:r w:rsidR="00E8785A">
        <w:rPr>
          <w:sz w:val="28"/>
          <w:szCs w:val="28"/>
        </w:rPr>
        <w:t xml:space="preserve"> </w:t>
      </w:r>
      <w:r w:rsidRPr="001E7B0B">
        <w:rPr>
          <w:sz w:val="28"/>
          <w:szCs w:val="28"/>
        </w:rPr>
        <w:t xml:space="preserve">сельсовет муниципального района </w:t>
      </w:r>
      <w:proofErr w:type="spellStart"/>
      <w:r w:rsidRPr="001E7B0B">
        <w:rPr>
          <w:sz w:val="28"/>
          <w:szCs w:val="28"/>
        </w:rPr>
        <w:t>Альшеевский</w:t>
      </w:r>
      <w:proofErr w:type="spellEnd"/>
      <w:r w:rsidRPr="001E7B0B">
        <w:rPr>
          <w:sz w:val="28"/>
          <w:szCs w:val="28"/>
        </w:rPr>
        <w:t xml:space="preserve"> район Республики Башкортостан, в целях </w:t>
      </w:r>
      <w:proofErr w:type="gramStart"/>
      <w:r w:rsidRPr="001E7B0B">
        <w:rPr>
          <w:sz w:val="28"/>
          <w:szCs w:val="28"/>
        </w:rPr>
        <w:t>обеспечения сохранности автомобильных дорог общего пользования местного значения</w:t>
      </w:r>
      <w:proofErr w:type="gramEnd"/>
      <w:r w:rsidRPr="001E7B0B">
        <w:rPr>
          <w:sz w:val="28"/>
          <w:szCs w:val="28"/>
        </w:rPr>
        <w:t xml:space="preserve"> </w:t>
      </w:r>
      <w:r w:rsidR="00FC23E9" w:rsidRPr="001E7B0B">
        <w:rPr>
          <w:sz w:val="28"/>
          <w:szCs w:val="28"/>
        </w:rPr>
        <w:t xml:space="preserve"> </w:t>
      </w:r>
      <w:r w:rsidR="00113645">
        <w:rPr>
          <w:sz w:val="28"/>
          <w:szCs w:val="28"/>
        </w:rPr>
        <w:t xml:space="preserve">в </w:t>
      </w:r>
      <w:r w:rsidR="00FC23E9" w:rsidRPr="001E7B0B">
        <w:rPr>
          <w:sz w:val="28"/>
          <w:szCs w:val="28"/>
        </w:rPr>
        <w:t xml:space="preserve">сельском поселении </w:t>
      </w:r>
      <w:proofErr w:type="spellStart"/>
      <w:r w:rsidR="00E8785A">
        <w:rPr>
          <w:sz w:val="28"/>
          <w:szCs w:val="28"/>
        </w:rPr>
        <w:t>Трунтаишевский</w:t>
      </w:r>
      <w:proofErr w:type="spellEnd"/>
      <w:r w:rsidR="00E8785A">
        <w:rPr>
          <w:sz w:val="28"/>
          <w:szCs w:val="28"/>
        </w:rPr>
        <w:t xml:space="preserve"> </w:t>
      </w:r>
      <w:r w:rsidR="00FC23E9" w:rsidRPr="001E7B0B">
        <w:rPr>
          <w:sz w:val="28"/>
          <w:szCs w:val="28"/>
        </w:rPr>
        <w:t>сельсовет в период весенней распутицы 201</w:t>
      </w:r>
      <w:r w:rsidR="009B7BA4" w:rsidRPr="001E7B0B">
        <w:rPr>
          <w:sz w:val="28"/>
          <w:szCs w:val="28"/>
        </w:rPr>
        <w:t>6</w:t>
      </w:r>
      <w:r w:rsidR="00FC23E9" w:rsidRPr="001E7B0B">
        <w:rPr>
          <w:sz w:val="28"/>
          <w:szCs w:val="28"/>
        </w:rPr>
        <w:t xml:space="preserve"> года:</w:t>
      </w:r>
    </w:p>
    <w:p w:rsidR="001E7B0B" w:rsidRPr="00113645" w:rsidRDefault="001E7B0B" w:rsidP="00113645">
      <w:pPr>
        <w:ind w:firstLine="709"/>
        <w:jc w:val="both"/>
        <w:rPr>
          <w:noProof/>
          <w:sz w:val="28"/>
          <w:szCs w:val="28"/>
        </w:rPr>
      </w:pPr>
      <w:r w:rsidRPr="00113645">
        <w:rPr>
          <w:noProof/>
          <w:sz w:val="28"/>
          <w:szCs w:val="28"/>
        </w:rPr>
        <w:t>1. В</w:t>
      </w:r>
      <w:r w:rsidRPr="00113645">
        <w:rPr>
          <w:sz w:val="28"/>
          <w:szCs w:val="28"/>
        </w:rPr>
        <w:t>вести с</w:t>
      </w:r>
      <w:r w:rsidRPr="00113645">
        <w:rPr>
          <w:noProof/>
          <w:sz w:val="28"/>
          <w:szCs w:val="28"/>
        </w:rPr>
        <w:t xml:space="preserve"> 1 апреля </w:t>
      </w:r>
      <w:r w:rsidRPr="00113645">
        <w:rPr>
          <w:sz w:val="28"/>
          <w:szCs w:val="28"/>
        </w:rPr>
        <w:t xml:space="preserve"> по</w:t>
      </w:r>
      <w:r w:rsidRPr="00113645">
        <w:rPr>
          <w:noProof/>
          <w:sz w:val="28"/>
          <w:szCs w:val="28"/>
        </w:rPr>
        <w:t xml:space="preserve"> 30</w:t>
      </w:r>
      <w:r w:rsidRPr="00113645">
        <w:rPr>
          <w:sz w:val="28"/>
          <w:szCs w:val="28"/>
        </w:rPr>
        <w:t xml:space="preserve"> апреля</w:t>
      </w:r>
      <w:r w:rsidRPr="00113645">
        <w:rPr>
          <w:noProof/>
          <w:sz w:val="28"/>
          <w:szCs w:val="28"/>
        </w:rPr>
        <w:t xml:space="preserve"> 201</w:t>
      </w:r>
      <w:r w:rsidR="009C7865">
        <w:rPr>
          <w:noProof/>
          <w:sz w:val="28"/>
          <w:szCs w:val="28"/>
        </w:rPr>
        <w:t>6</w:t>
      </w:r>
      <w:r w:rsidRPr="00113645">
        <w:rPr>
          <w:sz w:val="28"/>
          <w:szCs w:val="28"/>
        </w:rPr>
        <w:t xml:space="preserve"> года временное ограничение движения транспортных сре</w:t>
      </w:r>
      <w:proofErr w:type="gramStart"/>
      <w:r w:rsidRPr="00113645">
        <w:rPr>
          <w:sz w:val="28"/>
          <w:szCs w:val="28"/>
        </w:rPr>
        <w:t>дств с пр</w:t>
      </w:r>
      <w:proofErr w:type="gramEnd"/>
      <w:r w:rsidRPr="00113645">
        <w:rPr>
          <w:sz w:val="28"/>
          <w:szCs w:val="28"/>
        </w:rPr>
        <w:t>евышением временно установленных предельно допустимых нагрузок на оси по автомобильным дорогам общего пользования местного значения муниципального района Альшеевский район Республики Башкортостан (далее-временное ограничение движения в весенний период)</w:t>
      </w:r>
      <w:r w:rsidRPr="00113645">
        <w:rPr>
          <w:noProof/>
          <w:sz w:val="28"/>
          <w:szCs w:val="28"/>
        </w:rPr>
        <w:t>.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>2. Действие п.</w:t>
      </w:r>
      <w:r w:rsidRPr="00113645">
        <w:rPr>
          <w:noProof/>
          <w:sz w:val="28"/>
          <w:szCs w:val="28"/>
        </w:rPr>
        <w:t xml:space="preserve"> 1</w:t>
      </w:r>
      <w:r w:rsidRPr="00113645">
        <w:rPr>
          <w:sz w:val="28"/>
          <w:szCs w:val="28"/>
        </w:rPr>
        <w:t xml:space="preserve"> настоящего распоряжения не распространяется на механические автотранспортные средства МТЗ-80, МТЗ-82 и Т-40, транспортные средства, используемые при строительстве, ремонте и содержании автомобильных дорог сельского поселения, а также транспортные средства, используемые для перевозок: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 xml:space="preserve">продуктов  питания (кроме пива и винно-водочных изделий); 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lastRenderedPageBreak/>
        <w:t xml:space="preserve">пассажиров; 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>международные перевозки грузов;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>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>семенного фонда, удобрений, гербицидов;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 xml:space="preserve">кормов для скота и птицы; 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 xml:space="preserve">почты и почтовых грузов; 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 xml:space="preserve">горюче-смазочных материалов для сельхозтоваропроизводителей на проведение весенне-полевых работ, 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 xml:space="preserve">сжиженного газа для бытового потребления населения; 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 xml:space="preserve">топочного мазута, печного топлива, угля; лекарственных средств; 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 xml:space="preserve">грузов, необходимых для обеспечения жизнедеятельности; 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>грузов, необходимых для предотвращения и ликвидации последствий чрезвычайных ситуаций.</w:t>
      </w:r>
    </w:p>
    <w:p w:rsidR="001E7B0B" w:rsidRPr="00113645" w:rsidRDefault="00113645" w:rsidP="0011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7B0B" w:rsidRPr="00113645">
        <w:rPr>
          <w:sz w:val="28"/>
          <w:szCs w:val="28"/>
        </w:rPr>
        <w:t>. Рекомендовать руководителям предприятий, учреждений и организаций, независимо от ведомственной принадлежности организационно-правовых форм, в срок до</w:t>
      </w:r>
      <w:r w:rsidR="001E7B0B" w:rsidRPr="00113645">
        <w:rPr>
          <w:noProof/>
          <w:sz w:val="28"/>
          <w:szCs w:val="28"/>
        </w:rPr>
        <w:t xml:space="preserve"> 1</w:t>
      </w:r>
      <w:r w:rsidR="001E7B0B" w:rsidRPr="00113645">
        <w:rPr>
          <w:sz w:val="28"/>
          <w:szCs w:val="28"/>
        </w:rPr>
        <w:t xml:space="preserve"> апреля</w:t>
      </w:r>
      <w:r w:rsidR="001E7B0B" w:rsidRPr="00113645">
        <w:rPr>
          <w:noProof/>
          <w:sz w:val="28"/>
          <w:szCs w:val="28"/>
        </w:rPr>
        <w:t xml:space="preserve"> 201</w:t>
      </w:r>
      <w:r w:rsidR="009C7865">
        <w:rPr>
          <w:noProof/>
          <w:sz w:val="28"/>
          <w:szCs w:val="28"/>
        </w:rPr>
        <w:t>6</w:t>
      </w:r>
      <w:r w:rsidR="001E7B0B" w:rsidRPr="00113645">
        <w:rPr>
          <w:sz w:val="28"/>
          <w:szCs w:val="28"/>
        </w:rPr>
        <w:t xml:space="preserve"> года обеспечить завоз на время распутицы</w:t>
      </w:r>
      <w:r w:rsidR="001E7B0B" w:rsidRPr="00113645">
        <w:rPr>
          <w:noProof/>
          <w:sz w:val="28"/>
          <w:szCs w:val="28"/>
        </w:rPr>
        <w:t xml:space="preserve"> необходимого </w:t>
      </w:r>
      <w:r w:rsidR="001E7B0B" w:rsidRPr="00113645">
        <w:rPr>
          <w:sz w:val="28"/>
          <w:szCs w:val="28"/>
        </w:rPr>
        <w:t>количества строительных материалов, оборудования, товаров для торгующих организаций и других видов грузов.</w:t>
      </w:r>
    </w:p>
    <w:p w:rsidR="001E7B0B" w:rsidRPr="00113645" w:rsidRDefault="00113645" w:rsidP="0011364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E7B0B" w:rsidRPr="00113645">
        <w:rPr>
          <w:bCs/>
          <w:sz w:val="28"/>
          <w:szCs w:val="28"/>
        </w:rPr>
        <w:t>.</w:t>
      </w:r>
      <w:r w:rsidR="001E7B0B" w:rsidRPr="00113645">
        <w:rPr>
          <w:sz w:val="28"/>
          <w:szCs w:val="28"/>
        </w:rPr>
        <w:t xml:space="preserve"> Обнародовать настоящее распоряжение в установленном порядке в соответствии с Уставом администрации сельского поселения </w:t>
      </w:r>
      <w:proofErr w:type="spellStart"/>
      <w:r w:rsidR="00E8785A">
        <w:rPr>
          <w:sz w:val="28"/>
          <w:szCs w:val="28"/>
        </w:rPr>
        <w:t>Трунтаишевский</w:t>
      </w:r>
      <w:proofErr w:type="spellEnd"/>
      <w:r w:rsidR="00E8785A">
        <w:rPr>
          <w:sz w:val="28"/>
          <w:szCs w:val="28"/>
        </w:rPr>
        <w:t xml:space="preserve"> </w:t>
      </w:r>
      <w:r w:rsidR="001E7B0B" w:rsidRPr="00113645">
        <w:rPr>
          <w:sz w:val="28"/>
          <w:szCs w:val="28"/>
        </w:rPr>
        <w:t>сельсовет.</w:t>
      </w:r>
    </w:p>
    <w:p w:rsidR="00FC23E9" w:rsidRDefault="00113645" w:rsidP="0011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7B0B" w:rsidRPr="00113645">
        <w:rPr>
          <w:sz w:val="28"/>
          <w:szCs w:val="28"/>
        </w:rPr>
        <w:t>. Контроль за исполнением данного распоряжения оставляю за собой.</w:t>
      </w:r>
    </w:p>
    <w:p w:rsidR="00FC23E9" w:rsidRDefault="00FC23E9" w:rsidP="00FC23E9">
      <w:pPr>
        <w:ind w:firstLine="709"/>
        <w:rPr>
          <w:sz w:val="28"/>
          <w:szCs w:val="28"/>
        </w:rPr>
      </w:pPr>
    </w:p>
    <w:p w:rsidR="00FC23E9" w:rsidRDefault="00FC23E9" w:rsidP="00FC23E9">
      <w:pPr>
        <w:ind w:firstLine="709"/>
        <w:rPr>
          <w:sz w:val="28"/>
          <w:szCs w:val="28"/>
        </w:rPr>
      </w:pPr>
    </w:p>
    <w:p w:rsidR="00FC23E9" w:rsidRDefault="00FC23E9" w:rsidP="001E7B0B">
      <w:pPr>
        <w:ind w:firstLine="709"/>
      </w:pPr>
      <w:r>
        <w:rPr>
          <w:sz w:val="28"/>
          <w:szCs w:val="28"/>
        </w:rPr>
        <w:t xml:space="preserve">Глава сельского поселения                                      </w:t>
      </w:r>
      <w:proofErr w:type="spellStart"/>
      <w:r w:rsidR="005F3D17">
        <w:rPr>
          <w:sz w:val="28"/>
          <w:szCs w:val="28"/>
        </w:rPr>
        <w:t>Х.А.Лутфурахманов</w:t>
      </w:r>
      <w:proofErr w:type="spellEnd"/>
    </w:p>
    <w:p w:rsidR="00EA6A43" w:rsidRDefault="00EA6A43"/>
    <w:sectPr w:rsidR="00EA6A43" w:rsidSect="004D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Timer(15%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 w:grammar="clean"/>
  <w:defaultTabStop w:val="708"/>
  <w:characterSpacingControl w:val="doNotCompress"/>
  <w:compat/>
  <w:rsids>
    <w:rsidRoot w:val="00FC23E9"/>
    <w:rsid w:val="00005002"/>
    <w:rsid w:val="00113645"/>
    <w:rsid w:val="001E7B0B"/>
    <w:rsid w:val="003269DB"/>
    <w:rsid w:val="004D0A29"/>
    <w:rsid w:val="005F3D17"/>
    <w:rsid w:val="0066231D"/>
    <w:rsid w:val="007A7B26"/>
    <w:rsid w:val="008C5247"/>
    <w:rsid w:val="008C6F00"/>
    <w:rsid w:val="00922D00"/>
    <w:rsid w:val="00951B89"/>
    <w:rsid w:val="00995A88"/>
    <w:rsid w:val="009B7BA4"/>
    <w:rsid w:val="009C7865"/>
    <w:rsid w:val="00E8785A"/>
    <w:rsid w:val="00EA6A43"/>
    <w:rsid w:val="00FC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5F3D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F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5F3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2016-03-25T03:38:00Z</cp:lastPrinted>
  <dcterms:created xsi:type="dcterms:W3CDTF">2016-04-05T04:53:00Z</dcterms:created>
  <dcterms:modified xsi:type="dcterms:W3CDTF">2016-04-05T05:11:00Z</dcterms:modified>
</cp:coreProperties>
</file>