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B" w:rsidRDefault="00AF0B8B" w:rsidP="00AF0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ТРУНТАИШЕВСКИЙ СЕЛЬСОВЕТ МУНИЦИПАЛЬНОГО РАЙОНА АЛЬШЕЕВСКИЙ РАЙОН РЕСПУБЛИКИ БАШКОРТОСТАН</w:t>
      </w:r>
    </w:p>
    <w:p w:rsidR="00AF0B8B" w:rsidRDefault="00AF0B8B" w:rsidP="00AF0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3679B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</w:p>
    <w:p w:rsidR="00AF0B8B" w:rsidRDefault="00AF0B8B" w:rsidP="00AF0B8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РЕШЕНИЕ</w:t>
      </w:r>
    </w:p>
    <w:p w:rsidR="00AF0B8B" w:rsidRDefault="00AF0B8B" w:rsidP="00AF0B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F0B8B" w:rsidRDefault="00AF0B8B" w:rsidP="00AF0B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F0B8B" w:rsidRDefault="00AF0B8B" w:rsidP="00AF0B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F0B8B" w:rsidRDefault="00AF0B8B" w:rsidP="00AF0B8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AF0B8B" w:rsidRDefault="00AF0B8B" w:rsidP="00AF0B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B8B" w:rsidRDefault="00AF0B8B" w:rsidP="00AF0B8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Республики Башкортостан решил:</w:t>
      </w:r>
    </w:p>
    <w:p w:rsidR="00AF0B8B" w:rsidRDefault="00AF0B8B" w:rsidP="00AF0B8B">
      <w:pPr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>(далее – сельское поселение)</w:t>
      </w:r>
      <w:r>
        <w:rPr>
          <w:sz w:val="28"/>
          <w:szCs w:val="28"/>
        </w:rPr>
        <w:t xml:space="preserve"> земельный налог. </w:t>
      </w:r>
    </w:p>
    <w:p w:rsidR="00AF0B8B" w:rsidRDefault="00AF0B8B" w:rsidP="00AF0B8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следующих размерах:</w:t>
      </w:r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– в отношении земельных участков:</w:t>
      </w:r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hAnsi="Times New Roman" w:cs="Times New Roman"/>
          <w:bCs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 – в отношении прочих земельных участков;</w:t>
      </w:r>
    </w:p>
    <w:p w:rsidR="00AF0B8B" w:rsidRDefault="00AF0B8B" w:rsidP="00AF0B8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на территории сельского поселения не облагаемую налогом сумму налоговой базы в размере до 10000 рублей включительно на одного налогоплательщика в отношении земельного участка, находящегося в собственности, постоянном  (бессрочном) пользования или пожизненном наследуемом владении для следующих категорий налогоплательщиков:</w:t>
      </w:r>
    </w:p>
    <w:p w:rsidR="00AF0B8B" w:rsidRDefault="00AF0B8B" w:rsidP="00AF0B8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почетные граждане муниципального образования;</w:t>
      </w:r>
    </w:p>
    <w:p w:rsidR="00AF0B8B" w:rsidRDefault="00AF0B8B" w:rsidP="00AF0B8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родители и супруги военнослужащих срочной военной службы – на период срочной службы;</w:t>
      </w:r>
    </w:p>
    <w:p w:rsidR="00AF0B8B" w:rsidRDefault="00AF0B8B" w:rsidP="00AF0B8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ветераны труда, ветераны Вооруженных Сил, правоохранительных органов и других ведомств – при достижении пенсионного возраста.</w:t>
      </w:r>
    </w:p>
    <w:p w:rsidR="00AF0B8B" w:rsidRDefault="00AF0B8B" w:rsidP="00AF0B8B">
      <w:pPr>
        <w:pStyle w:val="ConsNormal"/>
        <w:widowControl/>
        <w:spacing w:before="100" w:beforeAutospacing="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Освободить от уплаты земельного налога следующие категории налогоплательщиков:</w:t>
      </w:r>
    </w:p>
    <w:p w:rsidR="00AF0B8B" w:rsidRDefault="00AF0B8B" w:rsidP="00AF0B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детские оздоровительные учреждения, независимо от источников финансирования,  –  в отношении земельных участков, предоставленных для непосредственного выполнения возложенных на эти учреждения функций;</w:t>
      </w:r>
    </w:p>
    <w:p w:rsidR="00AF0B8B" w:rsidRDefault="00AF0B8B" w:rsidP="00AF0B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и инвалиды Великой Отечественной войны и приравненные к ним лица (включая военнослужащих, проходивших военную службу в частях, не входивших в состав действующей армии);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войны; лица, награжденные знаком «Житель блокадного Ленинграда»; военнослужащие последнего призыва Великой Отечественной войны.</w:t>
      </w:r>
    </w:p>
    <w:p w:rsidR="00AF0B8B" w:rsidRDefault="00AF0B8B" w:rsidP="00AF0B8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Налогоплательщики, имеющие право на налоговые льготы и уменьшение налогооблагаемой базы, представляют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налогооблагаемой базы.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F0B8B" w:rsidRDefault="00AF0B8B" w:rsidP="00AF0B8B">
      <w:pPr>
        <w:pStyle w:val="ConsTitle"/>
        <w:spacing w:before="120"/>
        <w:ind w:right="0"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Отчетными периодами для налогоплательщиков – организаций и физических лиц, являющихся индивидуальными предпринимателями, установить  первый квартал, второй квартал и третий квартал календарного года.</w:t>
      </w:r>
    </w:p>
    <w:p w:rsidR="00AF0B8B" w:rsidRDefault="00AF0B8B" w:rsidP="00AF0B8B">
      <w:pPr>
        <w:pStyle w:val="ConsTitle"/>
        <w:spacing w:before="120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  <w:proofErr w:type="gramEnd"/>
    </w:p>
    <w:p w:rsidR="00AF0B8B" w:rsidRDefault="00AF0B8B" w:rsidP="00AF0B8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 налогоплательщиками - организациями и физическими лицами, являющимися индивидуальными предпринимателями, уплачивается до 1 февраля года, следующего за истекшим налоговым периодом, сумма налога, определяемая как разница между суммой налога, исчисленной по ставкам, предусмотренным пунктом 2 настоящего Решения и суммами подлежащих уплате  в течение налогового периода  авансовых платежей по налогу.</w:t>
      </w:r>
      <w:proofErr w:type="gramEnd"/>
    </w:p>
    <w:p w:rsidR="00AF0B8B" w:rsidRDefault="00AF0B8B" w:rsidP="00AF0B8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обнародовать в здании Администрации и филиалах централизованной библиотечной системы не позднее 30 ноября 2014 года.</w:t>
      </w:r>
    </w:p>
    <w:p w:rsidR="00AF0B8B" w:rsidRDefault="00AF0B8B" w:rsidP="00AF0B8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Признать утратившим силу Решение Совета сельского поселения:</w:t>
      </w:r>
    </w:p>
    <w:p w:rsidR="00AF0B8B" w:rsidRDefault="00AF0B8B" w:rsidP="00AF0B8B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От 02 апреля 2009 года  № 29 </w:t>
      </w: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26 ноября  2009 года № 52 «О внесении изменений в Решение Совета сельского поселения от  02 апреля 2009 года № 29 «Об установлении земельного налога»;</w:t>
      </w:r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2010 года № 67 «О внесении изменений в Решение Совета сельского поселения от  02апреля 2009 года № 29 «Об установлении земельного налога»;</w:t>
      </w:r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июня 2010 года № 92 «О внесении изменений в Решение Совета сельского поселения от 02 апреля 2009 года № 29 «Об установлении земельного налога»;</w:t>
      </w:r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  2010 года № 98 «О внесении изменений в Решение Совета сельского поселения от 02 апреля 2009 года № 29 «Об установлении земельного налога»;</w:t>
      </w:r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 ноября  2011 года № 42 «О внесении изменений в Решение Совета сельского поселения от 02 апреля 2009 года № 29 «Об установлении земельного налога»;</w:t>
      </w:r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  2012 года №  75 «О внесении изменений в Решение Совета сельского поселения от 02 апреля 2009 года  № 29 «Об установлении земельного налога»;</w:t>
      </w:r>
    </w:p>
    <w:p w:rsidR="00AF0B8B" w:rsidRDefault="00AF0B8B" w:rsidP="00AF0B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октября 2013 года № 137 «О внесении изменений в Решение Совета сельского поселения от 02 апреля 2009 года № 29 «Об установлении земельного налога»;</w:t>
      </w:r>
    </w:p>
    <w:p w:rsidR="00AF0B8B" w:rsidRDefault="00AF0B8B" w:rsidP="00AF0B8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AF0B8B" w:rsidRDefault="00AF0B8B" w:rsidP="00AF0B8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B8B" w:rsidRDefault="00AF0B8B" w:rsidP="00AF0B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B8B" w:rsidRDefault="00AF0B8B" w:rsidP="00AF0B8B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</w:t>
      </w:r>
      <w:proofErr w:type="spellStart"/>
      <w:r>
        <w:rPr>
          <w:sz w:val="28"/>
          <w:szCs w:val="28"/>
        </w:rPr>
        <w:t>Х.А.Лутфурахманов</w:t>
      </w:r>
      <w:proofErr w:type="spellEnd"/>
    </w:p>
    <w:p w:rsidR="00AF0B8B" w:rsidRDefault="00AF0B8B" w:rsidP="00AF0B8B">
      <w:pPr>
        <w:spacing w:before="20" w:line="240" w:lineRule="auto"/>
        <w:ind w:firstLine="0"/>
        <w:rPr>
          <w:sz w:val="28"/>
          <w:szCs w:val="28"/>
        </w:rPr>
      </w:pPr>
    </w:p>
    <w:p w:rsidR="00AF0B8B" w:rsidRDefault="00AF0B8B" w:rsidP="00AF0B8B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Трунтаишево</w:t>
      </w:r>
      <w:proofErr w:type="spellEnd"/>
    </w:p>
    <w:p w:rsidR="00AF0B8B" w:rsidRDefault="00AF0B8B" w:rsidP="00AF0B8B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679B">
        <w:rPr>
          <w:sz w:val="28"/>
          <w:szCs w:val="28"/>
        </w:rPr>
        <w:t>«__» ____________</w:t>
      </w:r>
      <w:r>
        <w:rPr>
          <w:sz w:val="28"/>
          <w:szCs w:val="28"/>
        </w:rPr>
        <w:t xml:space="preserve"> 2014 года</w:t>
      </w:r>
    </w:p>
    <w:p w:rsidR="00AF0B8B" w:rsidRDefault="00C3679B" w:rsidP="00AF0B8B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AF0B8B" w:rsidRDefault="00AF0B8B" w:rsidP="00AF0B8B">
      <w:pPr>
        <w:spacing w:before="20" w:line="240" w:lineRule="auto"/>
        <w:ind w:firstLine="0"/>
        <w:rPr>
          <w:sz w:val="28"/>
          <w:szCs w:val="28"/>
        </w:rPr>
      </w:pPr>
    </w:p>
    <w:p w:rsidR="00AF0B8B" w:rsidRDefault="00AF0B8B" w:rsidP="00AF0B8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B8B" w:rsidRDefault="00AF0B8B" w:rsidP="00AF0B8B">
      <w:pPr>
        <w:spacing w:before="20" w:line="240" w:lineRule="auto"/>
        <w:ind w:firstLine="0"/>
        <w:rPr>
          <w:sz w:val="28"/>
          <w:szCs w:val="28"/>
        </w:rPr>
      </w:pPr>
    </w:p>
    <w:p w:rsidR="003A6DF1" w:rsidRDefault="003A6DF1"/>
    <w:sectPr w:rsidR="003A6DF1" w:rsidSect="003A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8B"/>
    <w:rsid w:val="001A49C8"/>
    <w:rsid w:val="003A6DF1"/>
    <w:rsid w:val="003D217E"/>
    <w:rsid w:val="00605B35"/>
    <w:rsid w:val="00807DEE"/>
    <w:rsid w:val="00967436"/>
    <w:rsid w:val="00AF0B8B"/>
    <w:rsid w:val="00C3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8B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B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AF0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F0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2014-11-26T11:39:00Z</dcterms:created>
  <dcterms:modified xsi:type="dcterms:W3CDTF">2014-11-26T11:40:00Z</dcterms:modified>
</cp:coreProperties>
</file>